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5" w:rsidRPr="006159BC" w:rsidRDefault="00433E9E" w:rsidP="002E2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</w:t>
      </w:r>
      <w:r w:rsidR="002E2EC5"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406-03/21-02/07</w:t>
      </w:r>
    </w:p>
    <w:p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2103-36-01-21-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2E2EC5" w:rsidRPr="006159BC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2021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E2EC5" w:rsidRDefault="002E2EC5" w:rsidP="002E2EC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E2EC5" w:rsidRDefault="002E2EC5" w:rsidP="002E2EC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E2EC5" w:rsidRDefault="002E2EC5" w:rsidP="002E2EC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E2EC5" w:rsidRPr="00A30964" w:rsidRDefault="002E2EC5" w:rsidP="002E2EC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:rsidR="002E2EC5" w:rsidRPr="00A30964" w:rsidRDefault="002E2EC5" w:rsidP="002E2EC5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SREDSTAVA ZA ČIŠĆENJE</w:t>
      </w:r>
    </w:p>
    <w:p w:rsidR="002E2EC5" w:rsidRPr="00A30964" w:rsidRDefault="002E2EC5" w:rsidP="002E2EC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:rsidR="002E2EC5" w:rsidRPr="002860B6" w:rsidRDefault="002E2EC5" w:rsidP="002E2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</w:p>
    <w:p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860B6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b/>
          <w:sz w:val="24"/>
          <w:szCs w:val="24"/>
        </w:rPr>
        <w:t>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Vojtek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osnovna škola Bjelovar, 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19, 43000 Bjelovar</w:t>
      </w:r>
    </w:p>
    <w:p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:rsidR="002E2EC5" w:rsidRPr="002860B6" w:rsidRDefault="002E2EC5" w:rsidP="002E2EC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C5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:rsidR="002E2EC5" w:rsidRPr="002860B6" w:rsidRDefault="002E2EC5" w:rsidP="002E2EC5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ČIŠĆENJE</w:t>
      </w: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:rsidR="002E2EC5" w:rsidRPr="002860B6" w:rsidRDefault="002E2EC5" w:rsidP="002E2E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:rsidR="002E2EC5" w:rsidRPr="002860B6" w:rsidRDefault="002E2EC5" w:rsidP="002E2EC5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:rsidR="002E2EC5" w:rsidRPr="002860B6" w:rsidRDefault="002E2EC5" w:rsidP="002E2EC5">
      <w:pPr>
        <w:rPr>
          <w:rFonts w:ascii="Times New Roman" w:hAnsi="Times New Roman" w:cs="Times New Roman"/>
          <w:b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:rsidR="002E2EC5" w:rsidRPr="002860B6" w:rsidRDefault="002E2EC5" w:rsidP="002E2EC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:rsidR="002E2EC5" w:rsidRPr="002860B6" w:rsidRDefault="002E2EC5" w:rsidP="002E2EC5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:rsidR="002E2EC5" w:rsidRPr="002860B6" w:rsidRDefault="002E2EC5" w:rsidP="002E2EC5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:rsidR="002E2EC5" w:rsidRPr="002860B6" w:rsidRDefault="002E2EC5" w:rsidP="002E2EC5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:rsidR="002E2EC5" w:rsidRPr="002860B6" w:rsidRDefault="002E2EC5" w:rsidP="002E2EC5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:rsidR="002E2EC5" w:rsidRPr="002860B6" w:rsidRDefault="002E2EC5" w:rsidP="002E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:rsidR="002E2EC5" w:rsidRPr="002860B6" w:rsidRDefault="002E2EC5" w:rsidP="002E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:rsidR="002E2EC5" w:rsidRPr="002860B6" w:rsidRDefault="002E2EC5" w:rsidP="002E2EC5">
      <w:pPr>
        <w:rPr>
          <w:rFonts w:ascii="Times New Roman" w:hAnsi="Times New Roman" w:cs="Times New Roman"/>
          <w:b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Oblik i način izrade ponude: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:rsidR="002E2EC5" w:rsidRPr="002860B6" w:rsidRDefault="002E2EC5" w:rsidP="002E2EC5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9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:rsidR="002E2EC5" w:rsidRPr="002860B6" w:rsidRDefault="002E2EC5" w:rsidP="002E2EC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Najpovoljnija ponuda</w:t>
      </w:r>
      <w:r w:rsidRPr="00286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Razlozi odbijanja ponuditelja: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dostave ponuda: 19. 01. 2021</w:t>
      </w:r>
      <w:r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:rsidR="002E2EC5" w:rsidRPr="002860B6" w:rsidRDefault="002E2EC5" w:rsidP="002E2EC5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:rsidR="002E2EC5" w:rsidRPr="002860B6" w:rsidRDefault="002E2EC5" w:rsidP="002E2E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:rsidR="002E2EC5" w:rsidRPr="002860B6" w:rsidRDefault="002E2EC5" w:rsidP="002E2EC5">
      <w:pPr>
        <w:rPr>
          <w:rFonts w:ascii="Times New Roman" w:hAnsi="Times New Roman" w:cs="Times New Roman"/>
          <w:b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2E2EC5" w:rsidRPr="002860B6" w:rsidRDefault="002E2EC5" w:rsidP="002E2EC5">
      <w:pPr>
        <w:rPr>
          <w:rFonts w:ascii="Times New Roman" w:hAnsi="Times New Roman" w:cs="Times New Roman"/>
          <w:sz w:val="24"/>
          <w:szCs w:val="24"/>
        </w:rPr>
      </w:pPr>
    </w:p>
    <w:p w:rsidR="00433E9E" w:rsidRPr="002860B6" w:rsidRDefault="00433E9E" w:rsidP="00433E9E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</w:t>
      </w:r>
      <w:r w:rsidR="002E2EC5">
        <w:rPr>
          <w:rFonts w:ascii="Times New Roman" w:hAnsi="Times New Roman" w:cs="Times New Roman"/>
          <w:b/>
          <w:sz w:val="24"/>
          <w:szCs w:val="24"/>
        </w:rPr>
        <w:t>9</w:t>
      </w:r>
      <w:r w:rsidRPr="002860B6">
        <w:rPr>
          <w:rFonts w:ascii="Times New Roman" w:hAnsi="Times New Roman" w:cs="Times New Roman"/>
          <w:b/>
          <w:sz w:val="24"/>
          <w:szCs w:val="24"/>
        </w:rPr>
        <w:t>_____                                                                                 Prilog 1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433E9E" w:rsidRPr="002860B6" w:rsidRDefault="00433E9E" w:rsidP="00433E9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Sjedište: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43 000 Bjelovar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7C" w:rsidRDefault="00433E9E" w:rsidP="00433E9E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F5367C">
        <w:rPr>
          <w:rFonts w:ascii="Times New Roman" w:hAnsi="Times New Roman" w:cs="Times New Roman"/>
          <w:b/>
          <w:sz w:val="24"/>
          <w:szCs w:val="24"/>
        </w:rPr>
        <w:t>SREDSTVA ZA ČIŠĆENJE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adresa: __________________________________________________________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33E9E" w:rsidRPr="002860B6" w:rsidTr="009E7E2D">
        <w:trPr>
          <w:trHeight w:val="717"/>
        </w:trPr>
        <w:tc>
          <w:tcPr>
            <w:tcW w:w="4644" w:type="dxa"/>
          </w:tcPr>
          <w:p w:rsidR="00433E9E" w:rsidRPr="002860B6" w:rsidRDefault="00433E9E" w:rsidP="009E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9E7E2D">
        <w:trPr>
          <w:trHeight w:val="699"/>
        </w:trPr>
        <w:tc>
          <w:tcPr>
            <w:tcW w:w="4644" w:type="dxa"/>
          </w:tcPr>
          <w:p w:rsidR="00433E9E" w:rsidRPr="002860B6" w:rsidRDefault="00433E9E" w:rsidP="009E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9E7E2D">
        <w:trPr>
          <w:trHeight w:val="695"/>
        </w:trPr>
        <w:tc>
          <w:tcPr>
            <w:tcW w:w="4644" w:type="dxa"/>
          </w:tcPr>
          <w:p w:rsidR="00433E9E" w:rsidRPr="002860B6" w:rsidRDefault="00433E9E" w:rsidP="009E7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433E9E" w:rsidRPr="002860B6" w:rsidRDefault="00433E9E" w:rsidP="009E7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:rsidR="00433E9E" w:rsidRPr="002860B6" w:rsidRDefault="00433E9E" w:rsidP="00433E9E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:rsidR="00433E9E" w:rsidRPr="002860B6" w:rsidRDefault="002E2EC5" w:rsidP="00433E9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2021</w:t>
      </w:r>
      <w:r w:rsidR="00433E9E">
        <w:rPr>
          <w:rFonts w:ascii="Times New Roman" w:hAnsi="Times New Roman" w:cs="Times New Roman"/>
          <w:sz w:val="24"/>
          <w:szCs w:val="24"/>
        </w:rPr>
        <w:t>. godine</w:t>
      </w:r>
    </w:p>
    <w:p w:rsidR="00433E9E" w:rsidRPr="002860B6" w:rsidRDefault="00433E9E" w:rsidP="00433E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</w:p>
    <w:p w:rsidR="00433E9E" w:rsidRPr="002860B6" w:rsidRDefault="00433E9E" w:rsidP="00433E9E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:rsidR="00433E9E" w:rsidRDefault="00433E9E" w:rsidP="00433E9E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:rsidR="00433E9E" w:rsidRPr="002860B6" w:rsidRDefault="00433E9E" w:rsidP="00433E9E"/>
    <w:p w:rsidR="00433E9E" w:rsidRPr="002860B6" w:rsidRDefault="00433E9E" w:rsidP="0043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:rsidR="00433E9E" w:rsidRPr="002860B6" w:rsidRDefault="00433E9E" w:rsidP="0043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9E" w:rsidRPr="002860B6" w:rsidRDefault="00433E9E" w:rsidP="00433E9E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F5367C">
        <w:rPr>
          <w:rFonts w:ascii="Times New Roman" w:hAnsi="Times New Roman" w:cs="Times New Roman"/>
          <w:b/>
          <w:sz w:val="24"/>
          <w:szCs w:val="24"/>
        </w:rPr>
        <w:t>SREDSTVA ZA ČIŠĆENJE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3"/>
        <w:gridCol w:w="1859"/>
        <w:gridCol w:w="1217"/>
        <w:gridCol w:w="1649"/>
        <w:gridCol w:w="1828"/>
        <w:gridCol w:w="1682"/>
      </w:tblGrid>
      <w:tr w:rsidR="00433E9E" w:rsidRPr="002860B6" w:rsidTr="00433E9E">
        <w:trPr>
          <w:trHeight w:val="900"/>
        </w:trPr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433E9E" w:rsidRPr="002860B6" w:rsidTr="009E7E2D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za čišćenje podova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9E7E2D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Sredstva za čišćenje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9E7E2D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privjesak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9E7E2D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Spužvica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čelična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9E7E2D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Spužvica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glitzi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crystal</w:t>
            </w:r>
            <w:proofErr w:type="spellEnd"/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9E7E2D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Krpa spužvasta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9E7E2D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Osvježivač zraka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9E7E2D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Mrežica za pisoar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E" w:rsidRPr="002860B6" w:rsidTr="00F5367C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Vreće za smeće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7C" w:rsidRPr="002860B6" w:rsidTr="00F5367C">
        <w:tc>
          <w:tcPr>
            <w:tcW w:w="0" w:type="auto"/>
          </w:tcPr>
          <w:p w:rsidR="00433E9E" w:rsidRPr="002860B6" w:rsidRDefault="00433E9E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33E9E" w:rsidRPr="002860B6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toaletni listići dvoslojni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  <w:tc>
          <w:tcPr>
            <w:tcW w:w="0" w:type="auto"/>
          </w:tcPr>
          <w:p w:rsidR="00433E9E" w:rsidRPr="002860B6" w:rsidRDefault="00B34EEA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E9E" w:rsidRPr="002860B6" w:rsidRDefault="00433E9E" w:rsidP="009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:rsidTr="00F5367C">
        <w:tc>
          <w:tcPr>
            <w:tcW w:w="1053" w:type="dxa"/>
          </w:tcPr>
          <w:p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59" w:type="dxa"/>
          </w:tcPr>
          <w:p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1">
              <w:rPr>
                <w:rFonts w:ascii="Times New Roman" w:hAnsi="Times New Roman" w:cs="Times New Roman"/>
                <w:sz w:val="24"/>
                <w:szCs w:val="24"/>
              </w:rPr>
              <w:t>Papirnati ubrusi</w:t>
            </w:r>
          </w:p>
        </w:tc>
        <w:tc>
          <w:tcPr>
            <w:tcW w:w="1217" w:type="dxa"/>
          </w:tcPr>
          <w:p w:rsidR="00652231" w:rsidRPr="00B34EEA" w:rsidRDefault="00B34EEA" w:rsidP="00B34EEA">
            <w:pPr>
              <w:jc w:val="center"/>
              <w:rPr>
                <w:rFonts w:ascii="Times New Roman" w:hAnsi="Times New Roman" w:cs="Times New Roman"/>
              </w:rPr>
            </w:pPr>
            <w:r w:rsidRPr="00B34EEA">
              <w:rPr>
                <w:rFonts w:ascii="Times New Roman" w:hAnsi="Times New Roman" w:cs="Times New Roman"/>
              </w:rPr>
              <w:t>paket</w:t>
            </w:r>
          </w:p>
        </w:tc>
        <w:tc>
          <w:tcPr>
            <w:tcW w:w="1649" w:type="dxa"/>
          </w:tcPr>
          <w:p w:rsidR="00652231" w:rsidRPr="00B34EEA" w:rsidRDefault="00B34EEA" w:rsidP="00B34EEA">
            <w:pPr>
              <w:jc w:val="center"/>
              <w:rPr>
                <w:rFonts w:ascii="Times New Roman" w:hAnsi="Times New Roman" w:cs="Times New Roman"/>
              </w:rPr>
            </w:pPr>
            <w:r w:rsidRPr="00B34E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0" w:type="dxa"/>
            <w:gridSpan w:val="2"/>
          </w:tcPr>
          <w:p w:rsidR="00652231" w:rsidRDefault="00652231" w:rsidP="00433E9E"/>
        </w:tc>
      </w:tr>
      <w:tr w:rsidR="00652231" w:rsidTr="00652231">
        <w:tc>
          <w:tcPr>
            <w:tcW w:w="1053" w:type="dxa"/>
          </w:tcPr>
          <w:p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9" w:type="dxa"/>
          </w:tcPr>
          <w:p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Sredstvo za brisanje stolova i radnih površina</w:t>
            </w:r>
          </w:p>
        </w:tc>
        <w:tc>
          <w:tcPr>
            <w:tcW w:w="1217" w:type="dxa"/>
          </w:tcPr>
          <w:p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</w:p>
        </w:tc>
        <w:tc>
          <w:tcPr>
            <w:tcW w:w="1649" w:type="dxa"/>
          </w:tcPr>
          <w:p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  <w:gridSpan w:val="2"/>
          </w:tcPr>
          <w:p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:rsidTr="00652231">
        <w:tc>
          <w:tcPr>
            <w:tcW w:w="1053" w:type="dxa"/>
          </w:tcPr>
          <w:p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9" w:type="dxa"/>
          </w:tcPr>
          <w:p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Krpa za pod</w:t>
            </w:r>
          </w:p>
        </w:tc>
        <w:tc>
          <w:tcPr>
            <w:tcW w:w="1217" w:type="dxa"/>
          </w:tcPr>
          <w:p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649" w:type="dxa"/>
          </w:tcPr>
          <w:p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gridSpan w:val="2"/>
          </w:tcPr>
          <w:p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:rsidTr="00652231">
        <w:tc>
          <w:tcPr>
            <w:tcW w:w="1053" w:type="dxa"/>
          </w:tcPr>
          <w:p w:rsidR="00652231" w:rsidRPr="00652231" w:rsidRDefault="000049A3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9" w:type="dxa"/>
          </w:tcPr>
          <w:p w:rsidR="00652231" w:rsidRPr="00652231" w:rsidRDefault="000049A3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Prašak za rublje</w:t>
            </w:r>
          </w:p>
        </w:tc>
        <w:tc>
          <w:tcPr>
            <w:tcW w:w="1217" w:type="dxa"/>
          </w:tcPr>
          <w:p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49" w:type="dxa"/>
          </w:tcPr>
          <w:p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gridSpan w:val="2"/>
          </w:tcPr>
          <w:p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:rsidTr="00652231">
        <w:tc>
          <w:tcPr>
            <w:tcW w:w="1053" w:type="dxa"/>
          </w:tcPr>
          <w:p w:rsidR="00652231" w:rsidRPr="00652231" w:rsidRDefault="007B2673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9" w:type="dxa"/>
          </w:tcPr>
          <w:p w:rsidR="00652231" w:rsidRPr="00652231" w:rsidRDefault="007B2673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za čišćenje stakla</w:t>
            </w:r>
          </w:p>
        </w:tc>
        <w:tc>
          <w:tcPr>
            <w:tcW w:w="1217" w:type="dxa"/>
          </w:tcPr>
          <w:p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</w:p>
        </w:tc>
        <w:tc>
          <w:tcPr>
            <w:tcW w:w="1649" w:type="dxa"/>
          </w:tcPr>
          <w:p w:rsidR="00652231" w:rsidRPr="00652231" w:rsidRDefault="00B34EEA" w:rsidP="00B3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gridSpan w:val="2"/>
          </w:tcPr>
          <w:p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1" w:rsidTr="00652231">
        <w:tc>
          <w:tcPr>
            <w:tcW w:w="1053" w:type="dxa"/>
          </w:tcPr>
          <w:p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52231" w:rsidRPr="00652231" w:rsidRDefault="00652231" w:rsidP="0065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652231" w:rsidRPr="00652231" w:rsidRDefault="00652231" w:rsidP="0043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67C" w:rsidRPr="002860B6" w:rsidRDefault="00F5367C" w:rsidP="00433E9E"/>
    <w:p w:rsidR="00433E9E" w:rsidRPr="002860B6" w:rsidRDefault="00433E9E" w:rsidP="00433E9E">
      <w:r w:rsidRPr="002860B6">
        <w:t xml:space="preserve">Ukupno za grupu (bez PDV-a) : _______________________________   </w:t>
      </w:r>
    </w:p>
    <w:p w:rsidR="00433E9E" w:rsidRPr="002860B6" w:rsidRDefault="00433E9E" w:rsidP="00433E9E">
      <w:r w:rsidRPr="002860B6">
        <w:t xml:space="preserve">PDV: ____________________________________________________   </w:t>
      </w:r>
      <w:bookmarkStart w:id="0" w:name="_GoBack"/>
      <w:bookmarkEnd w:id="0"/>
    </w:p>
    <w:p w:rsidR="00433E9E" w:rsidRPr="002860B6" w:rsidRDefault="00433E9E" w:rsidP="00433E9E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sectPr w:rsidR="00433E9E" w:rsidRPr="0028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9E"/>
    <w:rsid w:val="000049A3"/>
    <w:rsid w:val="002E2EC5"/>
    <w:rsid w:val="00433E9E"/>
    <w:rsid w:val="00652231"/>
    <w:rsid w:val="007B2673"/>
    <w:rsid w:val="00906138"/>
    <w:rsid w:val="00B34EEA"/>
    <w:rsid w:val="00F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uga-bj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red@os-druga-b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FC54-533F-491C-BCD9-BB868227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2021-01-14T10:57:00Z</dcterms:created>
  <dcterms:modified xsi:type="dcterms:W3CDTF">2021-01-14T11:06:00Z</dcterms:modified>
</cp:coreProperties>
</file>