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B35F4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57.6pt" o:ole="">
            <v:imagedata r:id="rId6" o:title=""/>
          </v:shape>
          <o:OLEObject Type="Embed" ProgID="CorelDRAW.Graphic.9" ShapeID="_x0000_i1025" DrawAspect="Content" ObjectID="_1682931523" r:id="rId7"/>
        </w:objec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B35F4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1B35F4" w:rsidRPr="001B35F4" w:rsidRDefault="001B35F4" w:rsidP="001B35F4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1B35F4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1B35F4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1B35F4" w:rsidRPr="001B35F4" w:rsidRDefault="001B35F4" w:rsidP="001B35F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1B35F4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1B35F4" w:rsidRPr="001B35F4" w:rsidRDefault="001B35F4" w:rsidP="001B35F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1B35F4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1B35F4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1B35F4" w:rsidRPr="001B35F4" w:rsidRDefault="001B35F4" w:rsidP="001B35F4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B35F4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1B35F4" w:rsidRPr="001B35F4" w:rsidRDefault="001B35F4" w:rsidP="001B35F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B411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112-01/21-03/14</w:t>
      </w:r>
    </w:p>
    <w:p w:rsidR="001B35F4" w:rsidRPr="00C26BB1" w:rsidRDefault="00C26BB1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2103-39-01-21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1B35F4" w:rsidRPr="00C26BB1" w:rsidRDefault="002C2471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19</w:t>
      </w:r>
      <w:bookmarkStart w:id="0" w:name="_GoBack"/>
      <w:bookmarkEnd w:id="0"/>
      <w:r w:rsidR="007C56E7">
        <w:rPr>
          <w:rFonts w:ascii="Times New Roman" w:eastAsia="Times New Roman" w:hAnsi="Times New Roman" w:cs="Times New Roman"/>
          <w:sz w:val="24"/>
          <w:szCs w:val="24"/>
        </w:rPr>
        <w:t>. svibnja</w:t>
      </w:r>
      <w:r w:rsidR="00C26BB1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1B35F4" w:rsidRPr="00C26BB1" w:rsidRDefault="001B35F4" w:rsidP="001B35F4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</w:t>
      </w:r>
      <w:r w:rsidR="006D2268">
        <w:rPr>
          <w:rFonts w:ascii="Times New Roman" w:eastAsia="Times New Roman" w:hAnsi="Times New Roman" w:cs="Times New Roman"/>
          <w:b/>
          <w:sz w:val="24"/>
          <w:szCs w:val="24"/>
        </w:rPr>
        <w:t>stručnjaka edukacijsko-rehabilitacijskog profila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1B35F4" w:rsidRPr="00C26BB1" w:rsidRDefault="001B35F4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raspisuje se natječaj za radno mjesto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2268">
        <w:rPr>
          <w:rFonts w:ascii="Times New Roman" w:eastAsia="Times New Roman" w:hAnsi="Times New Roman" w:cs="Times New Roman"/>
          <w:b/>
          <w:sz w:val="24"/>
          <w:szCs w:val="24"/>
        </w:rPr>
        <w:t xml:space="preserve">stručnjaka edukacijsko rehabilitacijskog profila 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7C56E7"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 w:rsidR="006D2268">
        <w:rPr>
          <w:rFonts w:ascii="Times New Roman" w:eastAsia="Times New Roman" w:hAnsi="Times New Roman" w:cs="Times New Roman"/>
          <w:b/>
          <w:sz w:val="24"/>
          <w:szCs w:val="24"/>
        </w:rPr>
        <w:t>nepuno radno vrijeme od 2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0 sat</w:t>
      </w:r>
      <w:r w:rsidR="006D2268">
        <w:rPr>
          <w:rFonts w:ascii="Times New Roman" w:eastAsia="Times New Roman" w:hAnsi="Times New Roman" w:cs="Times New Roman"/>
          <w:b/>
          <w:sz w:val="24"/>
          <w:szCs w:val="24"/>
        </w:rPr>
        <w:t>i tjedno odnosno 4 sata</w:t>
      </w:r>
      <w:r w:rsidR="003415BB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</w:t>
      </w:r>
    </w:p>
    <w:p w:rsidR="001B35F4" w:rsidRPr="00C26BB1" w:rsidRDefault="002C2471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Natječaj traje od 19. 05. do 27</w:t>
      </w:r>
      <w:r w:rsidR="00D602F1">
        <w:rPr>
          <w:rFonts w:ascii="Times New Roman" w:eastAsia="Times New Roman" w:hAnsi="Times New Roman" w:cs="Times New Roman"/>
          <w:sz w:val="24"/>
          <w:szCs w:val="24"/>
        </w:rPr>
        <w:t>.05</w:t>
      </w:r>
      <w:r w:rsidR="00C26BB1">
        <w:rPr>
          <w:rFonts w:ascii="Times New Roman" w:eastAsia="Times New Roman" w:hAnsi="Times New Roman" w:cs="Times New Roman"/>
          <w:sz w:val="24"/>
          <w:szCs w:val="24"/>
        </w:rPr>
        <w:t>. 2021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1B35F4" w:rsidRPr="00C26BB1" w:rsidRDefault="001B35F4" w:rsidP="001B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Posljednji</w:t>
      </w:r>
      <w:r w:rsidR="002C2471">
        <w:rPr>
          <w:rFonts w:ascii="Times New Roman" w:eastAsia="Times New Roman" w:hAnsi="Times New Roman" w:cs="Times New Roman"/>
          <w:sz w:val="24"/>
          <w:szCs w:val="24"/>
        </w:rPr>
        <w:t xml:space="preserve"> dan za podnošenje prijava je 27</w:t>
      </w:r>
      <w:r w:rsidR="00D602F1">
        <w:rPr>
          <w:rFonts w:ascii="Times New Roman" w:eastAsia="Times New Roman" w:hAnsi="Times New Roman" w:cs="Times New Roman"/>
          <w:sz w:val="24"/>
          <w:szCs w:val="24"/>
        </w:rPr>
        <w:t>. svi</w:t>
      </w:r>
      <w:r w:rsidR="007C56E7">
        <w:rPr>
          <w:rFonts w:ascii="Times New Roman" w:eastAsia="Times New Roman" w:hAnsi="Times New Roman" w:cs="Times New Roman"/>
          <w:sz w:val="24"/>
          <w:szCs w:val="24"/>
        </w:rPr>
        <w:t>b</w:t>
      </w:r>
      <w:r w:rsidR="00D602F1">
        <w:rPr>
          <w:rFonts w:ascii="Times New Roman" w:eastAsia="Times New Roman" w:hAnsi="Times New Roman" w:cs="Times New Roman"/>
          <w:sz w:val="24"/>
          <w:szCs w:val="24"/>
        </w:rPr>
        <w:t>nja</w:t>
      </w:r>
      <w:r w:rsidR="00C26BB1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1B35F4" w:rsidRPr="00C26BB1" w:rsidRDefault="001B35F4" w:rsidP="001B35F4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1B35F4" w:rsidRPr="00C26BB1" w:rsidRDefault="00C26BB1" w:rsidP="001B35F4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1B35F4" w:rsidRPr="00C26BB1" w:rsidRDefault="001B35F4" w:rsidP="001B35F4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1B35F4" w:rsidRPr="00C26BB1" w:rsidRDefault="001B35F4" w:rsidP="001B35F4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6D2268" w:rsidP="001B35F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Stručnjak edukacijsko-rehabilitacijskog profila</w:t>
      </w:r>
      <w:r w:rsidR="00C26BB1" w:rsidRPr="00C26BB1">
        <w:rPr>
          <w:rFonts w:ascii="Times New Roman" w:eastAsia="Times New Roman" w:hAnsi="Times New Roman" w:cs="Times New Roman"/>
          <w:b/>
          <w:sz w:val="24"/>
          <w:szCs w:val="24"/>
        </w:rPr>
        <w:t>– 1 izvršitelj/</w:t>
      </w:r>
      <w:proofErr w:type="spellStart"/>
      <w:r w:rsidR="00C26BB1" w:rsidRPr="00C26BB1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="007C56E7"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nepuno radno vrijeme od 20 sati tjedno odnosno 4 sata</w:t>
      </w:r>
      <w:r w:rsidR="001B35F4"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 </w:t>
      </w:r>
    </w:p>
    <w:p w:rsidR="001B35F4" w:rsidRPr="00C26BB1" w:rsidRDefault="001B35F4" w:rsidP="001B35F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26B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C26B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>Zakonu o radu (NN br. 93/14 i 127/17, 98/19)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>, Zakonu o odgoju i obrazovanju u osnovnoj i srednjoj školi (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. br. 6/19,75/20).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lastRenderedPageBreak/>
        <w:t>radnog odnosa. Posebni uvjeti za zasnivanje radnog odnosa su i poznavanje hrvatskog jezika i latiničnog pisma u mjeri koja omogućava izvođenje odgojno-obrazovnog rada, odgovarajuću vrstu i razinu obrazovanja kojom su osobe stručno osposobljene za obav</w:t>
      </w:r>
      <w:r w:rsidR="006D2268">
        <w:rPr>
          <w:rFonts w:ascii="Times New Roman" w:eastAsia="Times New Roman" w:hAnsi="Times New Roman" w:cs="Times New Roman"/>
          <w:sz w:val="24"/>
          <w:szCs w:val="24"/>
        </w:rPr>
        <w:t xml:space="preserve">ljanje odgojno obrazovnog rada, odnosno osobe koje imaju odgovarajuću vrstu obrazovanja za obavljanje poslova predmetnog radnog mjesta prema članku 29., točkama c), d) i e) Pravilnika o odgovarajućoj vrsti obrazovanja </w:t>
      </w:r>
      <w:r w:rsidR="005B733E">
        <w:rPr>
          <w:rFonts w:ascii="Times New Roman" w:eastAsia="Times New Roman" w:hAnsi="Times New Roman" w:cs="Times New Roman"/>
          <w:sz w:val="24"/>
          <w:szCs w:val="24"/>
        </w:rPr>
        <w:t>učitelja i stručnih suradnika u osnovn</w:t>
      </w:r>
      <w:r w:rsidR="00D33DB8">
        <w:rPr>
          <w:rFonts w:ascii="Times New Roman" w:eastAsia="Times New Roman" w:hAnsi="Times New Roman" w:cs="Times New Roman"/>
          <w:sz w:val="24"/>
          <w:szCs w:val="24"/>
        </w:rPr>
        <w:t>oj školi (NN 6/2019).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C26BB1" w:rsidRP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Prijavi je potrebno priložiti: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presliku dokaza o završenom stupnju stručne spreme (diploma), </w:t>
      </w:r>
    </w:p>
    <w:p w:rsidR="00C26BB1" w:rsidRPr="00C26BB1" w:rsidRDefault="007A687E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dokaz o državljanstvu</w:t>
      </w:r>
      <w:r w:rsidR="001B35F4" w:rsidRPr="00C26B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uvjerenje da nije pod istragom i da se protiv kandidata ne vodi kazneni postupak glede zapreka za zasnivanje radnog odnosa s naznakom roka izdavanja (ne starije od dana raspisivanja natječaja), </w:t>
      </w:r>
    </w:p>
    <w:p w:rsidR="00C26BB1" w:rsidRPr="00C26BB1" w:rsidRDefault="001B35F4" w:rsidP="00C26BB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vlastoručno potpisanu zamolbu i životopis. 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Osoba koja se poziva na pravo prednosti pri zapošljavanju, dužna je dostaviti dokaze o istom. Rok prijave je 8 (osam) dana od dana objave natječaja</w:t>
      </w:r>
      <w:r w:rsidRPr="00C26BB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C26BB1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1B35F4" w:rsidRPr="00C26BB1" w:rsidRDefault="002C247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1B35F4" w:rsidRPr="00C26B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koji su pravodobno dostavili potpunu prijavu sa svim prilozima odnosno ispravama i ispunjavaju uvjete natječaja dužni su pristupiti procjeni odnosno testiranju prema odredbama Pravilnika o postupku zapošljavanja te procjeni i vrednov</w:t>
      </w:r>
      <w:r w:rsid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anju kandidata za zapošljavanje: </w:t>
      </w: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http://www.os-druga-bj.skole.hr/upload/os-druga bj/images/static3/1927/attachment/Pravilnik_o_nacinu_i_postupku_zaposljavanja_te_vrednovanju_kandidata_-_21.06.2019.pdf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Predmet testiranja biti će</w:t>
      </w:r>
      <w:r w:rsidR="007A6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poznavanje poslova radnog mjesta</w:t>
      </w: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poznavanje i primjena u radu niže navedenih propisa: </w:t>
      </w:r>
    </w:p>
    <w:p w:rsidR="00D33DB8" w:rsidRPr="00D33DB8" w:rsidRDefault="00D33DB8" w:rsidP="00D33DB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Zakon o odgoju i obrazovanju u osnovnoj i srednjoj školi </w:t>
      </w:r>
      <w:r w:rsidRPr="00D33D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D33DB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87/08</w:t>
        </w:r>
      </w:hyperlink>
      <w:r w:rsidRPr="00D33D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1" w:history="1">
        <w:r w:rsidRPr="00D33DB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86/09</w:t>
        </w:r>
      </w:hyperlink>
      <w:r w:rsidRPr="00D33D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2" w:history="1">
        <w:r w:rsidRPr="00D33DB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92/10</w:t>
        </w:r>
      </w:hyperlink>
      <w:r w:rsidRPr="00D33D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3" w:history="1">
        <w:r w:rsidRPr="00D33DB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105/10</w:t>
        </w:r>
      </w:hyperlink>
      <w:r w:rsidRPr="00D33D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4" w:history="1">
        <w:r w:rsidRPr="00D33DB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90/11</w:t>
        </w:r>
      </w:hyperlink>
      <w:r w:rsidRPr="00D33D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5" w:history="1">
        <w:r w:rsidRPr="00D33DB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5/12</w:t>
        </w:r>
      </w:hyperlink>
      <w:r w:rsidRPr="00D33D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6" w:history="1">
        <w:r w:rsidRPr="00D33DB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16/12</w:t>
        </w:r>
      </w:hyperlink>
      <w:r w:rsidRPr="00D33D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7" w:history="1">
        <w:r w:rsidRPr="00D33DB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86/12</w:t>
        </w:r>
      </w:hyperlink>
      <w:r w:rsidRPr="00D33D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8" w:history="1">
        <w:r w:rsidRPr="00D33DB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126/12</w:t>
        </w:r>
      </w:hyperlink>
      <w:r w:rsidRPr="00D33D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19" w:history="1">
        <w:r w:rsidRPr="00D33DB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94/13</w:t>
        </w:r>
      </w:hyperlink>
      <w:r w:rsidRPr="00D33D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0" w:history="1">
        <w:r w:rsidRPr="00D33DB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152/14</w:t>
        </w:r>
      </w:hyperlink>
      <w:r w:rsidRPr="00D33D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1" w:history="1">
        <w:r w:rsidRPr="00D33DB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07/17</w:t>
        </w:r>
      </w:hyperlink>
      <w:r w:rsidRPr="00D33D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2" w:tgtFrame="_blank" w:history="1">
        <w:r w:rsidRPr="00D33DB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68/18</w:t>
        </w:r>
      </w:hyperlink>
      <w:r w:rsidRPr="00D33D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3" w:tgtFrame="_blank" w:history="1">
        <w:r w:rsidRPr="00D33DB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98/19</w:t>
        </w:r>
      </w:hyperlink>
      <w:r w:rsidRPr="00D33D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, </w:t>
      </w:r>
      <w:hyperlink r:id="rId24" w:history="1">
        <w:r w:rsidRPr="00D33DB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shd w:val="clear" w:color="auto" w:fill="FFFFFF" w:themeFill="background1"/>
          </w:rPr>
          <w:t>64/20</w:t>
        </w:r>
      </w:hyperlink>
      <w:r w:rsidRPr="00D33DB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D33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D33DB8" w:rsidRPr="00D33DB8" w:rsidRDefault="00D33DB8" w:rsidP="00D33DB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načinima, postupcima i elementima vrednovanja učenika u osnovnoj i srednjoj školi (NN 112/10, 82/19,43/20), </w:t>
      </w:r>
    </w:p>
    <w:p w:rsidR="00D33DB8" w:rsidRPr="00D33DB8" w:rsidRDefault="00D33DB8" w:rsidP="00D33DB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osnovnoškolskom i srednjoškolskom odgoju i obrazovanju učenika s teškoćama u razvoju (NN 24/15), </w:t>
      </w:r>
    </w:p>
    <w:p w:rsidR="00D33DB8" w:rsidRPr="00D33DB8" w:rsidRDefault="00D33DB8" w:rsidP="00D33DB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broju učenika u redovitom i kombiniranom razrednom odjelu i odgojno obrazovnoj skupini u osnovnoj školi (NN 124/09,73/10), </w:t>
      </w:r>
    </w:p>
    <w:p w:rsidR="00D33DB8" w:rsidRPr="00D33DB8" w:rsidRDefault="00D33DB8" w:rsidP="00D33DB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kriterijima za izricanje pedagoških mjera ( NN 94/15, 3/17), </w:t>
      </w:r>
    </w:p>
    <w:p w:rsidR="00D33DB8" w:rsidRPr="00D33DB8" w:rsidRDefault="00D33DB8" w:rsidP="00D33DB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Pravilnik o postupku utvrđivanja psihofizičkog stanja djeteta, učenika te sastavu stručnih povjerenstva (NN 67/14, 63/2020), </w:t>
      </w:r>
    </w:p>
    <w:p w:rsidR="00D33DB8" w:rsidRPr="00D33DB8" w:rsidRDefault="00D33DB8" w:rsidP="00D33DB8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DB8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 o načinu postupanja odgojno obrazovnih radnika školskih ustanova u poduzimanju mjera zaštite prava učenika te prijave svakog kršenja tih prava nadležnim tijelima (NN 132/13).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datumu i vremenu procjene biti će istaknuta na internetskoj stranici Škole pod rubrikom „Natječaji“.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C26BB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A687E" w:rsidRDefault="007A687E" w:rsidP="001B3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 w:rsidR="00D602F1">
        <w:rPr>
          <w:rFonts w:ascii="Times New Roman" w:eastAsia="Times New Roman" w:hAnsi="Times New Roman" w:cs="Times New Roman"/>
          <w:sz w:val="24"/>
          <w:szCs w:val="24"/>
        </w:rPr>
        <w:t xml:space="preserve">podnose osobno ili </w:t>
      </w:r>
      <w:r w:rsidRPr="00C26BB1">
        <w:rPr>
          <w:rFonts w:ascii="Times New Roman" w:eastAsia="Times New Roman" w:hAnsi="Times New Roman" w:cs="Times New Roman"/>
          <w:sz w:val="24"/>
          <w:szCs w:val="24"/>
        </w:rPr>
        <w:t xml:space="preserve">šalju na adresu škole:   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>II. osnovna šk</w:t>
      </w:r>
      <w:r w:rsid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ola Bjelovar, I. V. </w:t>
      </w:r>
      <w:proofErr w:type="spellStart"/>
      <w:r w:rsidR="00C26BB1"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 w:rsid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19,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 43 000, Bjelovar,  S naznakom  - za natječaj za </w:t>
      </w:r>
      <w:r w:rsidR="006D2268">
        <w:rPr>
          <w:rFonts w:ascii="Times New Roman" w:eastAsia="Times New Roman" w:hAnsi="Times New Roman" w:cs="Times New Roman"/>
          <w:b/>
          <w:sz w:val="24"/>
          <w:szCs w:val="24"/>
        </w:rPr>
        <w:t>stručnjaka edukacijsko-rehabilitacijskog profila</w:t>
      </w:r>
      <w:r w:rsidRPr="00C26BB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C26BB1" w:rsidRDefault="00C26BB1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BB1">
        <w:rPr>
          <w:rFonts w:ascii="Times New Roman" w:eastAsia="Times New Roman" w:hAnsi="Times New Roman" w:cs="Times New Roman"/>
          <w:sz w:val="24"/>
          <w:szCs w:val="24"/>
        </w:rPr>
        <w:t>O rezultatima natječaja kandidati će biti obaviješteni u zakonskom roku putem web stranice škole, u rubrici „Natječaji“ u roku od 8 dana od dana sklapanja ugovora s odabranim kandidatom.</w:t>
      </w:r>
    </w:p>
    <w:p w:rsidR="001B35F4" w:rsidRPr="00C26BB1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5F4" w:rsidRPr="001B35F4" w:rsidRDefault="001B35F4" w:rsidP="001B3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56" w:rsidRDefault="002C2471"/>
    <w:sectPr w:rsidR="00ED5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DCB"/>
    <w:multiLevelType w:val="hybridMultilevel"/>
    <w:tmpl w:val="1826E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C41E85"/>
    <w:multiLevelType w:val="hybridMultilevel"/>
    <w:tmpl w:val="A5843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57E0"/>
    <w:multiLevelType w:val="hybridMultilevel"/>
    <w:tmpl w:val="2C481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B636A"/>
    <w:multiLevelType w:val="hybridMultilevel"/>
    <w:tmpl w:val="56B854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F4"/>
    <w:rsid w:val="000E24CE"/>
    <w:rsid w:val="001B35F4"/>
    <w:rsid w:val="0021774D"/>
    <w:rsid w:val="002C2471"/>
    <w:rsid w:val="003415BB"/>
    <w:rsid w:val="004E5062"/>
    <w:rsid w:val="005B733E"/>
    <w:rsid w:val="006C4ACA"/>
    <w:rsid w:val="006D2268"/>
    <w:rsid w:val="007A4F88"/>
    <w:rsid w:val="007A687E"/>
    <w:rsid w:val="007C56E7"/>
    <w:rsid w:val="00A71FB4"/>
    <w:rsid w:val="00B41148"/>
    <w:rsid w:val="00BC2DAD"/>
    <w:rsid w:val="00C26BB1"/>
    <w:rsid w:val="00D33DB8"/>
    <w:rsid w:val="00D56F0E"/>
    <w:rsid w:val="00D602F1"/>
    <w:rsid w:val="00F6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B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B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5</cp:revision>
  <cp:lastPrinted>2021-04-30T10:14:00Z</cp:lastPrinted>
  <dcterms:created xsi:type="dcterms:W3CDTF">2021-05-18T10:05:00Z</dcterms:created>
  <dcterms:modified xsi:type="dcterms:W3CDTF">2021-05-19T10:12:00Z</dcterms:modified>
</cp:coreProperties>
</file>